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58" w:rsidRPr="00105458" w:rsidRDefault="00105458" w:rsidP="001054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05458">
        <w:rPr>
          <w:rFonts w:ascii="Times New Roman" w:hAnsi="Times New Roman" w:cs="Times New Roman"/>
          <w:b/>
          <w:sz w:val="26"/>
          <w:szCs w:val="26"/>
        </w:rPr>
        <w:t>DEMARCHE D’ENSEIGNEMENT/APPRENTISSAGE/EVALUATION DE LA LECTURE DECOUVERTE ET DE L’ACQUISITION GLOBALE DE MOTS</w:t>
      </w:r>
      <w:bookmarkEnd w:id="0"/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Mise en situation et prise en compte des acquis antérieurs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Organiser un entretien ou une conversation pour utiliser à l’oral la plupart des textes à étudier.</w:t>
      </w:r>
    </w:p>
    <w:p w:rsidR="00105458" w:rsidRPr="00407072" w:rsidRDefault="00105458" w:rsidP="001054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Proposition de nouvelles acquisitions</w:t>
      </w:r>
    </w:p>
    <w:p w:rsidR="00105458" w:rsidRPr="00407072" w:rsidRDefault="00105458" w:rsidP="001054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observer les images qui accompagnent le texte.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rendre compte de son observation.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lire le titre du texte.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Demander à l’élève d’imaginer le contenu du texte à partir de la lecture du texte l’observation des images. (</w:t>
      </w:r>
      <w:proofErr w:type="gramStart"/>
      <w:r w:rsidRPr="00407072">
        <w:rPr>
          <w:rFonts w:ascii="Times New Roman" w:hAnsi="Times New Roman" w:cs="Times New Roman"/>
          <w:sz w:val="28"/>
          <w:szCs w:val="28"/>
        </w:rPr>
        <w:t>anticipation</w:t>
      </w:r>
      <w:proofErr w:type="gramEnd"/>
      <w:r w:rsidRPr="00407072">
        <w:rPr>
          <w:rFonts w:ascii="Times New Roman" w:hAnsi="Times New Roman" w:cs="Times New Roman"/>
          <w:sz w:val="28"/>
          <w:szCs w:val="28"/>
        </w:rPr>
        <w:t xml:space="preserve"> ou hypothèses de lecture)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dire pourquoi il veut lire le texte.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7072">
        <w:rPr>
          <w:rFonts w:ascii="Times New Roman" w:hAnsi="Times New Roman" w:cs="Times New Roman"/>
          <w:sz w:val="28"/>
          <w:szCs w:val="28"/>
        </w:rPr>
        <w:t>intention</w:t>
      </w:r>
      <w:proofErr w:type="gramEnd"/>
      <w:r w:rsidRPr="00407072">
        <w:rPr>
          <w:rFonts w:ascii="Times New Roman" w:hAnsi="Times New Roman" w:cs="Times New Roman"/>
          <w:sz w:val="28"/>
          <w:szCs w:val="28"/>
        </w:rPr>
        <w:t xml:space="preserve"> de lecture)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Rappeler ou faire rappeler les stratégies de lecture.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Annoncer l’objet d’apprentissage.</w:t>
      </w:r>
    </w:p>
    <w:p w:rsidR="00105458" w:rsidRPr="00407072" w:rsidRDefault="00105458" w:rsidP="00105458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pStyle w:val="Paragraphedeliste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REALISATION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Activités de construction de nouvelles connaissances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Faire découvrir le texte transcrit au tableau et cachet.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lire le texte ou à lire les mots qu’il connaît dans le texte.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Lire le texte aux élèves.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les élèves à tour de rôle à lire le texte (faire utiliser les stratégies de lecture, lecture assistée).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répondre à quelques questions de l’appareil pédagogique.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Lire à nouveau le</w:t>
      </w:r>
      <w:r w:rsidRPr="00407072">
        <w:rPr>
          <w:rFonts w:ascii="Times New Roman" w:hAnsi="Times New Roman" w:cs="Times New Roman"/>
          <w:sz w:val="28"/>
          <w:szCs w:val="28"/>
        </w:rPr>
        <w:t xml:space="preserve"> texte aux élèves.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les élèves à poursuivre la lecture du texte (lecture assistée)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Poser à l’élève quelques questions de l’appareil pédagogique.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Acquisition globale de mots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Poser quelques questions pour faire ressortir les mots en étude.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lastRenderedPageBreak/>
        <w:t>Inviter l’élève à mettre en relief ces mots.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observer et à lire les mots en étude transcrits sur des cartons.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Demander à l’élève de reconnaître le ou les mots dans un lot de carton-mots.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placer le carton-mot sous le mot correspondant et à le lire.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Faire reconnaitre au tableau, parmi les carton-mots affichés le ou les mots en étude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Faire observer les mots en étude dans leurs cadres.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observer la forme commençant le mot, celle de la</w:t>
      </w:r>
      <w:r w:rsidRPr="00407072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Pr="00407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072">
        <w:rPr>
          <w:rFonts w:ascii="Times New Roman" w:hAnsi="Times New Roman" w:cs="Times New Roman"/>
          <w:sz w:val="28"/>
          <w:szCs w:val="28"/>
        </w:rPr>
        <w:t>lettres</w:t>
      </w:r>
      <w:proofErr w:type="gramEnd"/>
      <w:r w:rsidRPr="00407072">
        <w:rPr>
          <w:rFonts w:ascii="Times New Roman" w:hAnsi="Times New Roman" w:cs="Times New Roman"/>
          <w:sz w:val="28"/>
          <w:szCs w:val="28"/>
        </w:rPr>
        <w:t xml:space="preserve"> à hampe…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Représenter au tableau, les cadres silhouettes des mots en étude.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identifier le cadre correspondant à un mot et vice versa.</w:t>
      </w:r>
    </w:p>
    <w:p w:rsidR="00105458" w:rsidRPr="00407072" w:rsidRDefault="00105458" w:rsidP="00105458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Demander à l’élève de dessiner sur son ardoise un cadre par rapport à un mot.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RETOUR ET PROJECTION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Objectivation</w:t>
      </w:r>
    </w:p>
    <w:p w:rsidR="00105458" w:rsidRPr="00910804" w:rsidRDefault="00105458" w:rsidP="00105458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Demander à l’élève de faire le point de ses acquis.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Evaluation</w:t>
      </w:r>
    </w:p>
    <w:p w:rsidR="00105458" w:rsidRPr="00910804" w:rsidRDefault="00105458" w:rsidP="00105458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montrer et à lire quelques mots.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Demander à l’élève de dessiner le cadre d’un mot.</w:t>
      </w: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Projection</w:t>
      </w:r>
    </w:p>
    <w:p w:rsidR="00105458" w:rsidRPr="00910804" w:rsidRDefault="00105458" w:rsidP="0010545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5458" w:rsidRPr="00407072" w:rsidRDefault="00105458" w:rsidP="0010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Inviter l’élève à dire ce qu’il fera de ce qu’il a appris.</w:t>
      </w: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8"/>
    <w:rsid w:val="000C774C"/>
    <w:rsid w:val="00105458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D5E63-8195-4885-BC31-3B3AA7A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58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2018-11-13T23:07:00Z</dcterms:created>
  <dcterms:modified xsi:type="dcterms:W3CDTF">2018-11-13T23:12:00Z</dcterms:modified>
</cp:coreProperties>
</file>