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118" w:rsidRPr="00677EFC" w:rsidRDefault="001D6118" w:rsidP="001D6118">
      <w:pPr>
        <w:tabs>
          <w:tab w:val="left" w:pos="3285"/>
        </w:tabs>
        <w:jc w:val="center"/>
        <w:rPr>
          <w:rFonts w:ascii="Times New Roman" w:hAnsi="Times New Roman" w:cs="Times New Roman"/>
          <w:b/>
          <w:sz w:val="28"/>
          <w:szCs w:val="28"/>
        </w:rPr>
      </w:pPr>
      <w:r w:rsidRPr="00677EFC">
        <w:rPr>
          <w:rFonts w:ascii="Times New Roman" w:hAnsi="Times New Roman" w:cs="Times New Roman"/>
          <w:b/>
          <w:sz w:val="28"/>
          <w:szCs w:val="28"/>
          <w:u w:val="single"/>
        </w:rPr>
        <w:t>FICHE DE</w:t>
      </w:r>
      <w:r w:rsidRPr="00677EFC">
        <w:rPr>
          <w:rFonts w:ascii="Times New Roman" w:hAnsi="Times New Roman" w:cs="Times New Roman"/>
          <w:b/>
          <w:sz w:val="28"/>
          <w:szCs w:val="28"/>
        </w:rPr>
        <w:t xml:space="preserve"> : EA/COMPTINE                    </w:t>
      </w:r>
    </w:p>
    <w:p w:rsidR="001D6118" w:rsidRPr="003B2406" w:rsidRDefault="001D6118" w:rsidP="001D6118">
      <w:pPr>
        <w:tabs>
          <w:tab w:val="left" w:pos="3285"/>
        </w:tabs>
        <w:jc w:val="center"/>
        <w:rPr>
          <w:rFonts w:ascii="Times New Roman" w:hAnsi="Times New Roman" w:cs="Times New Roman"/>
          <w:sz w:val="28"/>
          <w:szCs w:val="28"/>
        </w:rPr>
      </w:pPr>
      <w:r>
        <w:rPr>
          <w:rFonts w:ascii="Times New Roman" w:hAnsi="Times New Roman" w:cs="Times New Roman"/>
          <w:sz w:val="28"/>
          <w:szCs w:val="28"/>
        </w:rPr>
        <w:t xml:space="preserve">Date :           </w:t>
      </w:r>
      <w:r w:rsidRPr="003B2406">
        <w:rPr>
          <w:rFonts w:ascii="Times New Roman" w:hAnsi="Times New Roman" w:cs="Times New Roman"/>
          <w:sz w:val="28"/>
          <w:szCs w:val="28"/>
        </w:rPr>
        <w:t>SA N° :         Séance : N°1        Cours : CI</w:t>
      </w:r>
      <w:r>
        <w:rPr>
          <w:rFonts w:ascii="Times New Roman" w:hAnsi="Times New Roman" w:cs="Times New Roman"/>
          <w:sz w:val="28"/>
          <w:szCs w:val="28"/>
        </w:rPr>
        <w:t xml:space="preserve">           </w:t>
      </w:r>
      <w:r w:rsidRPr="003B2406">
        <w:rPr>
          <w:rFonts w:ascii="Times New Roman" w:hAnsi="Times New Roman" w:cs="Times New Roman"/>
          <w:sz w:val="28"/>
          <w:szCs w:val="28"/>
        </w:rPr>
        <w:t>Durée : 15/20min</w:t>
      </w:r>
    </w:p>
    <w:p w:rsidR="001D6118" w:rsidRPr="003B2406" w:rsidRDefault="001D6118" w:rsidP="001D6118">
      <w:pPr>
        <w:tabs>
          <w:tab w:val="left" w:pos="3285"/>
        </w:tabs>
        <w:jc w:val="both"/>
        <w:rPr>
          <w:rFonts w:ascii="Times New Roman" w:hAnsi="Times New Roman" w:cs="Times New Roman"/>
          <w:sz w:val="28"/>
          <w:szCs w:val="28"/>
        </w:rPr>
      </w:pPr>
      <w:r w:rsidRPr="003B2406">
        <w:rPr>
          <w:rFonts w:ascii="Times New Roman" w:hAnsi="Times New Roman" w:cs="Times New Roman"/>
          <w:sz w:val="28"/>
          <w:szCs w:val="28"/>
          <w:u w:val="single"/>
        </w:rPr>
        <w:t>Titre</w:t>
      </w:r>
      <w:r w:rsidRPr="003B2406">
        <w:rPr>
          <w:rFonts w:ascii="Times New Roman" w:hAnsi="Times New Roman" w:cs="Times New Roman"/>
          <w:sz w:val="28"/>
          <w:szCs w:val="28"/>
        </w:rPr>
        <w:t> : J’apprends à écouter une comptine</w:t>
      </w:r>
    </w:p>
    <w:p w:rsidR="001D6118" w:rsidRPr="003B2406" w:rsidRDefault="001D6118" w:rsidP="001D6118">
      <w:pPr>
        <w:tabs>
          <w:tab w:val="left" w:pos="3285"/>
        </w:tabs>
        <w:jc w:val="center"/>
        <w:rPr>
          <w:rFonts w:ascii="Times New Roman" w:hAnsi="Times New Roman" w:cs="Times New Roman"/>
          <w:sz w:val="28"/>
          <w:szCs w:val="28"/>
          <w:u w:val="single"/>
        </w:rPr>
      </w:pPr>
      <w:r w:rsidRPr="003B2406">
        <w:rPr>
          <w:rFonts w:ascii="Times New Roman" w:hAnsi="Times New Roman" w:cs="Times New Roman"/>
          <w:sz w:val="28"/>
          <w:szCs w:val="28"/>
          <w:u w:val="single"/>
        </w:rPr>
        <w:t>Contenus de formation</w:t>
      </w:r>
    </w:p>
    <w:p w:rsidR="001D6118" w:rsidRPr="003B2406" w:rsidRDefault="001D6118" w:rsidP="001D6118">
      <w:pPr>
        <w:tabs>
          <w:tab w:val="left" w:pos="3285"/>
        </w:tabs>
        <w:jc w:val="both"/>
        <w:rPr>
          <w:rFonts w:ascii="Times New Roman" w:hAnsi="Times New Roman" w:cs="Times New Roman"/>
          <w:sz w:val="28"/>
          <w:szCs w:val="28"/>
        </w:rPr>
      </w:pPr>
      <w:r w:rsidRPr="003B2406">
        <w:rPr>
          <w:rFonts w:ascii="Times New Roman" w:hAnsi="Times New Roman" w:cs="Times New Roman"/>
          <w:sz w:val="28"/>
          <w:szCs w:val="28"/>
          <w:u w:val="single"/>
        </w:rPr>
        <w:t>Compétence disciplinaire</w:t>
      </w:r>
      <w:r w:rsidRPr="003B2406">
        <w:rPr>
          <w:rFonts w:ascii="Times New Roman" w:hAnsi="Times New Roman" w:cs="Times New Roman"/>
          <w:sz w:val="28"/>
          <w:szCs w:val="28"/>
        </w:rPr>
        <w:t> : Réalisation des productions en art adaptées à l’environnement à partir d’une situation de vie courante.</w:t>
      </w:r>
    </w:p>
    <w:p w:rsidR="001D6118" w:rsidRPr="003B2406" w:rsidRDefault="001D6118" w:rsidP="001D6118">
      <w:pPr>
        <w:tabs>
          <w:tab w:val="left" w:pos="3285"/>
        </w:tabs>
        <w:jc w:val="both"/>
        <w:rPr>
          <w:rFonts w:ascii="Times New Roman" w:hAnsi="Times New Roman" w:cs="Times New Roman"/>
          <w:sz w:val="28"/>
          <w:szCs w:val="28"/>
        </w:rPr>
      </w:pPr>
      <w:r w:rsidRPr="003B2406">
        <w:rPr>
          <w:rFonts w:ascii="Times New Roman" w:hAnsi="Times New Roman" w:cs="Times New Roman"/>
          <w:sz w:val="28"/>
          <w:szCs w:val="28"/>
          <w:u w:val="single"/>
        </w:rPr>
        <w:t>Compétence transversale</w:t>
      </w:r>
      <w:r w:rsidRPr="003B2406">
        <w:rPr>
          <w:rFonts w:ascii="Times New Roman" w:hAnsi="Times New Roman" w:cs="Times New Roman"/>
          <w:sz w:val="28"/>
          <w:szCs w:val="28"/>
        </w:rPr>
        <w:t xml:space="preserve"> N°8 : Communiquer de façon précise et appropriée.                      </w:t>
      </w:r>
    </w:p>
    <w:p w:rsidR="001D6118" w:rsidRPr="003B2406" w:rsidRDefault="001D6118" w:rsidP="001D6118">
      <w:pPr>
        <w:tabs>
          <w:tab w:val="left" w:pos="3285"/>
        </w:tabs>
        <w:jc w:val="both"/>
        <w:rPr>
          <w:rFonts w:ascii="Times New Roman" w:hAnsi="Times New Roman" w:cs="Times New Roman"/>
          <w:sz w:val="28"/>
          <w:szCs w:val="28"/>
        </w:rPr>
      </w:pPr>
      <w:r w:rsidRPr="003B2406">
        <w:rPr>
          <w:rFonts w:ascii="Times New Roman" w:hAnsi="Times New Roman" w:cs="Times New Roman"/>
          <w:sz w:val="28"/>
          <w:szCs w:val="28"/>
          <w:u w:val="single"/>
        </w:rPr>
        <w:t>Compétence transdisciplinaire</w:t>
      </w:r>
      <w:r w:rsidRPr="003B2406">
        <w:rPr>
          <w:rFonts w:ascii="Times New Roman" w:hAnsi="Times New Roman" w:cs="Times New Roman"/>
          <w:sz w:val="28"/>
          <w:szCs w:val="28"/>
        </w:rPr>
        <w:t> N°1 et4 : affirmer son identité personnelle et culturelle dans un monde en constante évolution. Pratiquer de saines habitudes de vie sur le plan de la santé, de la sexualité et de la sécurité.</w:t>
      </w:r>
    </w:p>
    <w:p w:rsidR="001D6118" w:rsidRPr="003B2406" w:rsidRDefault="001D6118" w:rsidP="001D6118">
      <w:pPr>
        <w:tabs>
          <w:tab w:val="left" w:pos="3285"/>
        </w:tabs>
        <w:jc w:val="both"/>
        <w:rPr>
          <w:rFonts w:ascii="Times New Roman" w:hAnsi="Times New Roman" w:cs="Times New Roman"/>
          <w:sz w:val="28"/>
          <w:szCs w:val="28"/>
        </w:rPr>
      </w:pPr>
      <w:r w:rsidRPr="003B2406">
        <w:rPr>
          <w:rFonts w:ascii="Times New Roman" w:hAnsi="Times New Roman" w:cs="Times New Roman"/>
          <w:sz w:val="28"/>
          <w:szCs w:val="28"/>
          <w:u w:val="single"/>
        </w:rPr>
        <w:t>Connaissances et techniques</w:t>
      </w:r>
      <w:r w:rsidRPr="003B2406">
        <w:rPr>
          <w:rFonts w:ascii="Times New Roman" w:hAnsi="Times New Roman" w:cs="Times New Roman"/>
          <w:sz w:val="28"/>
          <w:szCs w:val="28"/>
        </w:rPr>
        <w:t> : Ecoute attentive.</w:t>
      </w:r>
    </w:p>
    <w:p w:rsidR="001D6118" w:rsidRPr="003B2406" w:rsidRDefault="001D6118" w:rsidP="001D6118">
      <w:pPr>
        <w:tabs>
          <w:tab w:val="left" w:pos="3285"/>
        </w:tabs>
        <w:jc w:val="both"/>
        <w:rPr>
          <w:rFonts w:ascii="Times New Roman" w:hAnsi="Times New Roman" w:cs="Times New Roman"/>
          <w:sz w:val="28"/>
          <w:szCs w:val="28"/>
        </w:rPr>
      </w:pPr>
      <w:r w:rsidRPr="003B2406">
        <w:rPr>
          <w:rFonts w:ascii="Times New Roman" w:hAnsi="Times New Roman" w:cs="Times New Roman"/>
          <w:sz w:val="28"/>
          <w:szCs w:val="28"/>
          <w:u w:val="single"/>
        </w:rPr>
        <w:t>Stratégies</w:t>
      </w:r>
      <w:r w:rsidRPr="003B2406">
        <w:rPr>
          <w:rFonts w:ascii="Times New Roman" w:hAnsi="Times New Roman" w:cs="Times New Roman"/>
          <w:sz w:val="28"/>
          <w:szCs w:val="28"/>
        </w:rPr>
        <w:t xml:space="preserve"> d’enseignement / apprentissage / </w:t>
      </w:r>
      <w:r w:rsidRPr="003B2406">
        <w:rPr>
          <w:rFonts w:ascii="Times New Roman" w:hAnsi="Times New Roman" w:cs="Times New Roman"/>
          <w:sz w:val="28"/>
          <w:szCs w:val="28"/>
        </w:rPr>
        <w:t>évaluation </w:t>
      </w:r>
      <w:r w:rsidRPr="003B2406">
        <w:rPr>
          <w:rFonts w:ascii="Times New Roman" w:hAnsi="Times New Roman" w:cs="Times New Roman"/>
          <w:sz w:val="28"/>
          <w:szCs w:val="28"/>
          <w:u w:val="single"/>
        </w:rPr>
        <w:t>:</w:t>
      </w:r>
      <w:r w:rsidRPr="003B2406">
        <w:rPr>
          <w:rFonts w:ascii="Times New Roman" w:hAnsi="Times New Roman" w:cs="Times New Roman"/>
          <w:sz w:val="28"/>
          <w:szCs w:val="28"/>
        </w:rPr>
        <w:t xml:space="preserve"> </w:t>
      </w:r>
      <w:bookmarkStart w:id="0" w:name="_GoBack"/>
      <w:bookmarkEnd w:id="0"/>
      <w:r w:rsidRPr="003B2406">
        <w:rPr>
          <w:rFonts w:ascii="Times New Roman" w:hAnsi="Times New Roman" w:cs="Times New Roman"/>
          <w:sz w:val="28"/>
          <w:szCs w:val="28"/>
        </w:rPr>
        <w:t>travail individuel.</w:t>
      </w:r>
    </w:p>
    <w:p w:rsidR="001D6118" w:rsidRDefault="001D6118" w:rsidP="001D6118">
      <w:pPr>
        <w:tabs>
          <w:tab w:val="left" w:pos="3285"/>
        </w:tabs>
        <w:jc w:val="both"/>
        <w:rPr>
          <w:rFonts w:ascii="Times New Roman" w:hAnsi="Times New Roman" w:cs="Times New Roman"/>
          <w:sz w:val="28"/>
          <w:szCs w:val="28"/>
        </w:rPr>
      </w:pPr>
      <w:r w:rsidRPr="003B2406">
        <w:rPr>
          <w:rFonts w:ascii="Times New Roman" w:hAnsi="Times New Roman" w:cs="Times New Roman"/>
          <w:sz w:val="28"/>
          <w:szCs w:val="28"/>
          <w:u w:val="single"/>
        </w:rPr>
        <w:t>Matériel</w:t>
      </w:r>
      <w:r w:rsidRPr="003B2406">
        <w:rPr>
          <w:rFonts w:ascii="Times New Roman" w:hAnsi="Times New Roman" w:cs="Times New Roman"/>
          <w:sz w:val="28"/>
          <w:szCs w:val="28"/>
        </w:rPr>
        <w:t> : Texte – image d’une poule.</w:t>
      </w:r>
    </w:p>
    <w:p w:rsidR="001D6118" w:rsidRPr="003B2406" w:rsidRDefault="001D6118" w:rsidP="001D6118">
      <w:pPr>
        <w:tabs>
          <w:tab w:val="left" w:pos="3285"/>
        </w:tabs>
        <w:jc w:val="both"/>
        <w:rPr>
          <w:rFonts w:ascii="Times New Roman" w:hAnsi="Times New Roman" w:cs="Times New Roman"/>
          <w:sz w:val="28"/>
          <w:szCs w:val="28"/>
        </w:rPr>
      </w:pPr>
    </w:p>
    <w:p w:rsidR="001D6118" w:rsidRPr="003B2406" w:rsidRDefault="001D6118" w:rsidP="001D6118">
      <w:pPr>
        <w:tabs>
          <w:tab w:val="left" w:pos="3285"/>
        </w:tabs>
        <w:jc w:val="center"/>
        <w:rPr>
          <w:rFonts w:ascii="Times New Roman" w:hAnsi="Times New Roman" w:cs="Times New Roman"/>
          <w:sz w:val="28"/>
          <w:szCs w:val="28"/>
        </w:rPr>
      </w:pPr>
      <w:r w:rsidRPr="003B2406">
        <w:rPr>
          <w:rFonts w:ascii="Times New Roman" w:hAnsi="Times New Roman" w:cs="Times New Roman"/>
          <w:sz w:val="28"/>
          <w:szCs w:val="28"/>
        </w:rPr>
        <w:t>DEROULEMENT</w:t>
      </w:r>
    </w:p>
    <w:tbl>
      <w:tblPr>
        <w:tblStyle w:val="Grilledutableau"/>
        <w:tblW w:w="0" w:type="auto"/>
        <w:tblLook w:val="04A0" w:firstRow="1" w:lastRow="0" w:firstColumn="1" w:lastColumn="0" w:noHBand="0" w:noVBand="1"/>
      </w:tblPr>
      <w:tblGrid>
        <w:gridCol w:w="4531"/>
        <w:gridCol w:w="4531"/>
      </w:tblGrid>
      <w:tr w:rsidR="001D6118" w:rsidRPr="003B2406" w:rsidTr="0039640C">
        <w:trPr>
          <w:trHeight w:val="191"/>
        </w:trPr>
        <w:tc>
          <w:tcPr>
            <w:tcW w:w="4531" w:type="dxa"/>
          </w:tcPr>
          <w:p w:rsidR="001D6118" w:rsidRPr="003B2406" w:rsidRDefault="001D6118" w:rsidP="0039640C">
            <w:pPr>
              <w:jc w:val="center"/>
              <w:rPr>
                <w:rFonts w:ascii="Times New Roman" w:hAnsi="Times New Roman" w:cs="Times New Roman"/>
                <w:sz w:val="28"/>
                <w:szCs w:val="28"/>
              </w:rPr>
            </w:pPr>
            <w:r w:rsidRPr="003B2406">
              <w:rPr>
                <w:rFonts w:ascii="Times New Roman" w:hAnsi="Times New Roman" w:cs="Times New Roman"/>
                <w:sz w:val="28"/>
                <w:szCs w:val="28"/>
              </w:rPr>
              <w:t>Consignes</w:t>
            </w:r>
          </w:p>
        </w:tc>
        <w:tc>
          <w:tcPr>
            <w:tcW w:w="4531" w:type="dxa"/>
          </w:tcPr>
          <w:p w:rsidR="001D6118" w:rsidRPr="003B2406" w:rsidRDefault="001D6118" w:rsidP="0039640C">
            <w:pPr>
              <w:jc w:val="center"/>
              <w:rPr>
                <w:rFonts w:ascii="Times New Roman" w:hAnsi="Times New Roman" w:cs="Times New Roman"/>
                <w:sz w:val="28"/>
                <w:szCs w:val="28"/>
              </w:rPr>
            </w:pPr>
            <w:r w:rsidRPr="003B2406">
              <w:rPr>
                <w:rFonts w:ascii="Times New Roman" w:hAnsi="Times New Roman" w:cs="Times New Roman"/>
                <w:sz w:val="28"/>
                <w:szCs w:val="28"/>
              </w:rPr>
              <w:t>Résultats attendus</w:t>
            </w:r>
          </w:p>
        </w:tc>
      </w:tr>
      <w:tr w:rsidR="001D6118" w:rsidRPr="003B2406" w:rsidTr="0039640C">
        <w:trPr>
          <w:trHeight w:val="300"/>
        </w:trPr>
        <w:tc>
          <w:tcPr>
            <w:tcW w:w="9062" w:type="dxa"/>
            <w:gridSpan w:val="2"/>
          </w:tcPr>
          <w:p w:rsidR="001D6118" w:rsidRPr="003B2406" w:rsidRDefault="001D6118" w:rsidP="0039640C">
            <w:pPr>
              <w:jc w:val="center"/>
              <w:rPr>
                <w:rFonts w:ascii="Times New Roman" w:hAnsi="Times New Roman" w:cs="Times New Roman"/>
                <w:sz w:val="28"/>
                <w:szCs w:val="28"/>
              </w:rPr>
            </w:pPr>
            <w:r w:rsidRPr="003B2406">
              <w:rPr>
                <w:rFonts w:ascii="Times New Roman" w:hAnsi="Times New Roman" w:cs="Times New Roman"/>
                <w:sz w:val="28"/>
                <w:szCs w:val="28"/>
              </w:rPr>
              <w:t>INTRODUCTIONS</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Mise en situation et émergence des acquis antérieurs</w:t>
            </w:r>
          </w:p>
        </w:tc>
      </w:tr>
      <w:tr w:rsidR="001D6118" w:rsidRPr="003B2406" w:rsidTr="0039640C">
        <w:trPr>
          <w:trHeight w:val="1245"/>
        </w:trPr>
        <w:tc>
          <w:tcPr>
            <w:tcW w:w="4531" w:type="dxa"/>
          </w:tcPr>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Regarde ce dessin.</w:t>
            </w:r>
          </w:p>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Dis si tu as vu cet animal une fois ?</w:t>
            </w:r>
          </w:p>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Dis si tu as cet animal à la maison ?</w:t>
            </w:r>
          </w:p>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Dis comment on appelle cet animal ?</w:t>
            </w:r>
          </w:p>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Ecoute cette comptine.</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L’enseignant accompagne la diction de geste.</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Texte : Une poule.</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Une poule sur un mur,</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Qui picote du pain dur,</w:t>
            </w:r>
          </w:p>
          <w:p w:rsidR="001D6118" w:rsidRPr="003B2406" w:rsidRDefault="001D6118" w:rsidP="0039640C">
            <w:pPr>
              <w:rPr>
                <w:rFonts w:ascii="Times New Roman" w:hAnsi="Times New Roman" w:cs="Times New Roman"/>
                <w:sz w:val="28"/>
                <w:szCs w:val="28"/>
              </w:rPr>
            </w:pPr>
            <w:proofErr w:type="spellStart"/>
            <w:r w:rsidRPr="003B2406">
              <w:rPr>
                <w:rFonts w:ascii="Times New Roman" w:hAnsi="Times New Roman" w:cs="Times New Roman"/>
                <w:sz w:val="28"/>
                <w:szCs w:val="28"/>
              </w:rPr>
              <w:t>Picoti</w:t>
            </w:r>
            <w:proofErr w:type="spellEnd"/>
            <w:r w:rsidRPr="003B2406">
              <w:rPr>
                <w:rFonts w:ascii="Times New Roman" w:hAnsi="Times New Roman" w:cs="Times New Roman"/>
                <w:sz w:val="28"/>
                <w:szCs w:val="28"/>
              </w:rPr>
              <w:t>, picota,</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Lève la queue et puis s’en va.</w:t>
            </w:r>
          </w:p>
          <w:p w:rsidR="001D6118" w:rsidRPr="003B2406" w:rsidRDefault="001D6118" w:rsidP="0039640C">
            <w:pPr>
              <w:rPr>
                <w:rFonts w:ascii="Times New Roman" w:hAnsi="Times New Roman" w:cs="Times New Roman"/>
                <w:sz w:val="28"/>
                <w:szCs w:val="28"/>
              </w:rPr>
            </w:pPr>
          </w:p>
        </w:tc>
        <w:tc>
          <w:tcPr>
            <w:tcW w:w="4531" w:type="dxa"/>
          </w:tcPr>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lastRenderedPageBreak/>
              <w:t>L’enfant regarde le dessin.</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 xml:space="preserve">Oui / Non </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 xml:space="preserve">Oui / Non </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C’est une poule.</w:t>
            </w:r>
          </w:p>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L’enfant écoute.</w:t>
            </w:r>
          </w:p>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Il observe les gestes.</w:t>
            </w:r>
          </w:p>
          <w:p w:rsidR="001D6118" w:rsidRPr="003B2406" w:rsidRDefault="001D6118" w:rsidP="0039640C">
            <w:pPr>
              <w:rPr>
                <w:rFonts w:ascii="Times New Roman" w:hAnsi="Times New Roman" w:cs="Times New Roman"/>
                <w:sz w:val="28"/>
                <w:szCs w:val="28"/>
              </w:rPr>
            </w:pPr>
          </w:p>
        </w:tc>
      </w:tr>
      <w:tr w:rsidR="001D6118" w:rsidRPr="003B2406" w:rsidTr="0039640C">
        <w:trPr>
          <w:trHeight w:val="1245"/>
        </w:trPr>
        <w:tc>
          <w:tcPr>
            <w:tcW w:w="4531" w:type="dxa"/>
          </w:tcPr>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Proposition de nouvelles acquisitions</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Tu vas bien écouter la comptine pour essayer de la dire plus tard.</w:t>
            </w:r>
          </w:p>
        </w:tc>
        <w:tc>
          <w:tcPr>
            <w:tcW w:w="4531" w:type="dxa"/>
          </w:tcPr>
          <w:p w:rsidR="001D6118" w:rsidRPr="003B2406" w:rsidRDefault="001D6118" w:rsidP="0039640C">
            <w:pPr>
              <w:rPr>
                <w:rFonts w:ascii="Times New Roman" w:hAnsi="Times New Roman" w:cs="Times New Roman"/>
                <w:sz w:val="28"/>
                <w:szCs w:val="28"/>
              </w:rPr>
            </w:pPr>
          </w:p>
        </w:tc>
      </w:tr>
      <w:tr w:rsidR="001D6118" w:rsidRPr="003B2406" w:rsidTr="0039640C">
        <w:tc>
          <w:tcPr>
            <w:tcW w:w="9062" w:type="dxa"/>
            <w:gridSpan w:val="2"/>
          </w:tcPr>
          <w:p w:rsidR="001D6118" w:rsidRPr="003B2406" w:rsidRDefault="001D6118" w:rsidP="0039640C">
            <w:pPr>
              <w:jc w:val="center"/>
              <w:rPr>
                <w:rFonts w:ascii="Times New Roman" w:hAnsi="Times New Roman" w:cs="Times New Roman"/>
                <w:sz w:val="28"/>
                <w:szCs w:val="28"/>
              </w:rPr>
            </w:pPr>
            <w:r w:rsidRPr="003B2406">
              <w:rPr>
                <w:rFonts w:ascii="Times New Roman" w:hAnsi="Times New Roman" w:cs="Times New Roman"/>
                <w:sz w:val="28"/>
                <w:szCs w:val="28"/>
              </w:rPr>
              <w:t>REALISATION</w:t>
            </w: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Activités de construction de nouvelles connaissances</w:t>
            </w:r>
          </w:p>
        </w:tc>
      </w:tr>
      <w:tr w:rsidR="001D6118" w:rsidRPr="003B2406" w:rsidTr="0039640C">
        <w:tc>
          <w:tcPr>
            <w:tcW w:w="4531" w:type="dxa"/>
          </w:tcPr>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Ecoute attentivement cette comptine.</w:t>
            </w:r>
          </w:p>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L’enseignant dit la comptine à trois reprises en observant chaque fois une à deux minutes de pause avant de recommencer.</w:t>
            </w:r>
          </w:p>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Fredonne l’air de la comptine entendue.</w:t>
            </w:r>
          </w:p>
        </w:tc>
        <w:tc>
          <w:tcPr>
            <w:tcW w:w="4531" w:type="dxa"/>
          </w:tcPr>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 xml:space="preserve">A </w:t>
            </w:r>
            <w:r w:rsidRPr="003B2406">
              <w:rPr>
                <w:rFonts w:ascii="Times New Roman" w:hAnsi="Times New Roman" w:cs="Times New Roman"/>
                <w:sz w:val="28"/>
                <w:szCs w:val="28"/>
              </w:rPr>
              <w:t>écouter</w:t>
            </w:r>
            <w:r w:rsidRPr="003B2406">
              <w:rPr>
                <w:rFonts w:ascii="Times New Roman" w:hAnsi="Times New Roman" w:cs="Times New Roman"/>
                <w:sz w:val="28"/>
                <w:szCs w:val="28"/>
              </w:rPr>
              <w:t xml:space="preserve"> attentivement la comptine.</w:t>
            </w:r>
          </w:p>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p>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 xml:space="preserve">A </w:t>
            </w:r>
            <w:r w:rsidRPr="003B2406">
              <w:rPr>
                <w:rFonts w:ascii="Times New Roman" w:hAnsi="Times New Roman" w:cs="Times New Roman"/>
                <w:sz w:val="28"/>
                <w:szCs w:val="28"/>
              </w:rPr>
              <w:t>fredonner</w:t>
            </w:r>
            <w:r w:rsidRPr="003B2406">
              <w:rPr>
                <w:rFonts w:ascii="Times New Roman" w:hAnsi="Times New Roman" w:cs="Times New Roman"/>
                <w:sz w:val="28"/>
                <w:szCs w:val="28"/>
              </w:rPr>
              <w:t xml:space="preserve"> l’air de la comptine.</w:t>
            </w:r>
          </w:p>
        </w:tc>
      </w:tr>
      <w:tr w:rsidR="001D6118" w:rsidRPr="003B2406" w:rsidTr="0039640C">
        <w:tc>
          <w:tcPr>
            <w:tcW w:w="9062" w:type="dxa"/>
            <w:gridSpan w:val="2"/>
          </w:tcPr>
          <w:p w:rsidR="001D6118" w:rsidRPr="003B2406" w:rsidRDefault="001D6118" w:rsidP="0039640C">
            <w:pPr>
              <w:jc w:val="center"/>
              <w:rPr>
                <w:rFonts w:ascii="Times New Roman" w:hAnsi="Times New Roman" w:cs="Times New Roman"/>
                <w:sz w:val="28"/>
                <w:szCs w:val="28"/>
              </w:rPr>
            </w:pPr>
            <w:r w:rsidRPr="003B2406">
              <w:rPr>
                <w:rFonts w:ascii="Times New Roman" w:hAnsi="Times New Roman" w:cs="Times New Roman"/>
                <w:sz w:val="28"/>
                <w:szCs w:val="28"/>
              </w:rPr>
              <w:t xml:space="preserve">RETOUR ET PROJECTION   </w:t>
            </w:r>
          </w:p>
        </w:tc>
      </w:tr>
      <w:tr w:rsidR="001D6118" w:rsidRPr="003B2406" w:rsidTr="0039640C">
        <w:tc>
          <w:tcPr>
            <w:tcW w:w="4531" w:type="dxa"/>
          </w:tcPr>
          <w:p w:rsidR="001D6118" w:rsidRPr="003B2406" w:rsidRDefault="001D6118" w:rsidP="001D6118">
            <w:pPr>
              <w:pStyle w:val="Paragraphedeliste"/>
              <w:numPr>
                <w:ilvl w:val="0"/>
                <w:numId w:val="1"/>
              </w:numPr>
              <w:rPr>
                <w:rFonts w:ascii="Times New Roman" w:hAnsi="Times New Roman" w:cs="Times New Roman"/>
                <w:sz w:val="28"/>
                <w:szCs w:val="28"/>
              </w:rPr>
            </w:pPr>
            <w:r w:rsidRPr="003B2406">
              <w:rPr>
                <w:rFonts w:ascii="Times New Roman" w:hAnsi="Times New Roman" w:cs="Times New Roman"/>
                <w:sz w:val="28"/>
                <w:szCs w:val="28"/>
              </w:rPr>
              <w:t>Fredonne l’air de la comptine entendue.</w:t>
            </w:r>
          </w:p>
        </w:tc>
        <w:tc>
          <w:tcPr>
            <w:tcW w:w="4531" w:type="dxa"/>
          </w:tcPr>
          <w:p w:rsidR="001D6118" w:rsidRPr="003B2406" w:rsidRDefault="001D6118" w:rsidP="0039640C">
            <w:pPr>
              <w:rPr>
                <w:rFonts w:ascii="Times New Roman" w:hAnsi="Times New Roman" w:cs="Times New Roman"/>
                <w:sz w:val="28"/>
                <w:szCs w:val="28"/>
              </w:rPr>
            </w:pPr>
            <w:r w:rsidRPr="003B2406">
              <w:rPr>
                <w:rFonts w:ascii="Times New Roman" w:hAnsi="Times New Roman" w:cs="Times New Roman"/>
                <w:sz w:val="28"/>
                <w:szCs w:val="28"/>
              </w:rPr>
              <w:t xml:space="preserve">A </w:t>
            </w:r>
            <w:r w:rsidRPr="003B2406">
              <w:rPr>
                <w:rFonts w:ascii="Times New Roman" w:hAnsi="Times New Roman" w:cs="Times New Roman"/>
                <w:sz w:val="28"/>
                <w:szCs w:val="28"/>
              </w:rPr>
              <w:t>fredonner</w:t>
            </w:r>
            <w:r w:rsidRPr="003B2406">
              <w:rPr>
                <w:rFonts w:ascii="Times New Roman" w:hAnsi="Times New Roman" w:cs="Times New Roman"/>
                <w:sz w:val="28"/>
                <w:szCs w:val="28"/>
              </w:rPr>
              <w:t xml:space="preserve"> l’air de la comptine.</w:t>
            </w:r>
          </w:p>
        </w:tc>
      </w:tr>
    </w:tbl>
    <w:p w:rsidR="001D6118" w:rsidRPr="003B2406" w:rsidRDefault="001D6118" w:rsidP="001D6118">
      <w:pPr>
        <w:rPr>
          <w:rFonts w:ascii="Times New Roman" w:hAnsi="Times New Roman" w:cs="Times New Roman"/>
          <w:sz w:val="28"/>
          <w:szCs w:val="28"/>
        </w:rPr>
      </w:pPr>
    </w:p>
    <w:p w:rsidR="001D6118" w:rsidRDefault="001D6118" w:rsidP="001D6118">
      <w:pPr>
        <w:jc w:val="center"/>
        <w:rPr>
          <w:rFonts w:ascii="Times New Roman" w:hAnsi="Times New Roman" w:cs="Times New Roman"/>
          <w:sz w:val="28"/>
          <w:szCs w:val="28"/>
          <w:u w:val="single"/>
        </w:rPr>
      </w:pPr>
    </w:p>
    <w:p w:rsidR="00DB798C" w:rsidRDefault="00DB798C"/>
    <w:sectPr w:rsidR="00DB79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A4920"/>
    <w:multiLevelType w:val="hybridMultilevel"/>
    <w:tmpl w:val="E31A0692"/>
    <w:lvl w:ilvl="0" w:tplc="A00C8B9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18"/>
    <w:rsid w:val="000C774C"/>
    <w:rsid w:val="001D6118"/>
    <w:rsid w:val="00C85A08"/>
    <w:rsid w:val="00DB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34790-6B1D-4D5F-A9BF-6BBEFB0E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118"/>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611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6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1606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Promotheus</dc:creator>
  <cp:keywords/>
  <dc:description/>
  <cp:lastModifiedBy>Promotheus</cp:lastModifiedBy>
  <cp:revision>1</cp:revision>
  <dcterms:created xsi:type="dcterms:W3CDTF">2018-11-13T22:53:00Z</dcterms:created>
  <dcterms:modified xsi:type="dcterms:W3CDTF">2018-11-13T22:54:00Z</dcterms:modified>
</cp:coreProperties>
</file>